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38D8A350" w:rsidR="004E2834" w:rsidRPr="00F86741" w:rsidRDefault="00D21855" w:rsidP="00A11D2A">
            <w:pPr>
              <w:pStyle w:val="Bezmezer"/>
              <w:jc w:val="center"/>
              <w:rPr>
                <w:sz w:val="22"/>
                <w:szCs w:val="22"/>
              </w:rPr>
            </w:pPr>
            <w:r w:rsidRPr="00D21855">
              <w:rPr>
                <w:rFonts w:ascii="Calibri" w:hAnsi="Calibri" w:cs="Calibri"/>
                <w:b/>
                <w:sz w:val="16"/>
                <w:szCs w:val="16"/>
              </w:rPr>
              <w:t>Monitoring kvality elektrické energie a dálkové odečty v lokálních distribučních soustavách, pro společnost EZAMONT Servis a.s.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33C00" w14:textId="77777777" w:rsidR="00054BD3" w:rsidRDefault="00054BD3">
      <w:r>
        <w:separator/>
      </w:r>
    </w:p>
  </w:endnote>
  <w:endnote w:type="continuationSeparator" w:id="0">
    <w:p w14:paraId="63CD88BE" w14:textId="77777777" w:rsidR="00054BD3" w:rsidRDefault="0005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DC522" w14:textId="77777777" w:rsidR="00054BD3" w:rsidRDefault="00054BD3">
      <w:r>
        <w:separator/>
      </w:r>
    </w:p>
  </w:footnote>
  <w:footnote w:type="continuationSeparator" w:id="0">
    <w:p w14:paraId="366223E9" w14:textId="77777777" w:rsidR="00054BD3" w:rsidRDefault="00054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54BD3"/>
    <w:rsid w:val="00064697"/>
    <w:rsid w:val="00065A51"/>
    <w:rsid w:val="00080BD0"/>
    <w:rsid w:val="000C752F"/>
    <w:rsid w:val="000E6BD9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30EB4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C6956"/>
    <w:rsid w:val="00CD644A"/>
    <w:rsid w:val="00CF597B"/>
    <w:rsid w:val="00D21855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61E89-05DD-4FE1-A42E-B60633BC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2020-04-15T05:16:00Z</dcterms:created>
  <dcterms:modified xsi:type="dcterms:W3CDTF">2020-04-15T05:16:00Z</dcterms:modified>
</cp:coreProperties>
</file>